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4929" w:rsidRPr="00CA369C" w14:paraId="36D4DFAE" w14:textId="77777777" w:rsidTr="00561936">
        <w:tc>
          <w:tcPr>
            <w:tcW w:w="10201" w:type="dxa"/>
          </w:tcPr>
          <w:p w14:paraId="5D4BC4B0" w14:textId="0677E4AC" w:rsidR="00CA369C" w:rsidRDefault="00CA369C" w:rsidP="00CA36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9E5F24">
              <w:rPr>
                <w:rFonts w:cs="Times New Roman"/>
                <w:b/>
                <w:bCs/>
              </w:rPr>
              <w:t>D</w:t>
            </w:r>
            <w:r w:rsidR="00134929" w:rsidRPr="009E5F24">
              <w:rPr>
                <w:rFonts w:cs="Times New Roman"/>
                <w:b/>
                <w:bCs/>
              </w:rPr>
              <w:t>omanda di ammissione</w:t>
            </w:r>
            <w:r w:rsidR="00134929" w:rsidRPr="009E5F24">
              <w:rPr>
                <w:rFonts w:cs="Times New Roman"/>
                <w:bCs/>
              </w:rPr>
              <w:t xml:space="preserve"> al </w:t>
            </w:r>
            <w:r w:rsidR="00134929" w:rsidRPr="00CA369C">
              <w:rPr>
                <w:rFonts w:cs="Times New Roman"/>
                <w:bCs/>
              </w:rPr>
              <w:t xml:space="preserve">Corso </w:t>
            </w:r>
            <w:r w:rsidR="00CC2FF0">
              <w:rPr>
                <w:rFonts w:cs="Times New Roman"/>
                <w:bCs/>
              </w:rPr>
              <w:t>della Scuola Formatori e Formatrici</w:t>
            </w:r>
          </w:p>
          <w:p w14:paraId="3EC56C34" w14:textId="6326F8DC" w:rsidR="00134929" w:rsidRPr="003448E9" w:rsidRDefault="00BD0A93" w:rsidP="00616BE9">
            <w:pPr>
              <w:pStyle w:val="Intestazione"/>
              <w:jc w:val="center"/>
              <w:rPr>
                <w:rFonts w:cs="Times New Roman"/>
                <w:b/>
              </w:rPr>
            </w:pPr>
            <w:r w:rsidRPr="008A7D9A">
              <w:rPr>
                <w:rFonts w:cs="Times New Roman"/>
                <w:b/>
              </w:rPr>
              <w:t>“</w:t>
            </w:r>
            <w:r w:rsidR="009D12B8">
              <w:rPr>
                <w:b/>
                <w:sz w:val="24"/>
                <w:szCs w:val="24"/>
              </w:rPr>
              <w:t>L’</w:t>
            </w:r>
            <w:r w:rsidR="009D12B8" w:rsidRPr="00376CA0">
              <w:rPr>
                <w:b/>
                <w:bCs/>
                <w:sz w:val="24"/>
                <w:szCs w:val="24"/>
              </w:rPr>
              <w:t>approccio sistemico trasformativo alla gestione dei conflitti</w:t>
            </w:r>
            <w:r w:rsidR="009D12B8">
              <w:rPr>
                <w:b/>
                <w:sz w:val="24"/>
                <w:szCs w:val="24"/>
              </w:rPr>
              <w:t xml:space="preserve">: il modello di </w:t>
            </w:r>
            <w:proofErr w:type="spellStart"/>
            <w:r w:rsidR="009D12B8">
              <w:rPr>
                <w:b/>
                <w:sz w:val="24"/>
                <w:szCs w:val="24"/>
              </w:rPr>
              <w:t>Glasl</w:t>
            </w:r>
            <w:proofErr w:type="spellEnd"/>
            <w:r w:rsidR="009D12B8">
              <w:rPr>
                <w:rFonts w:cs="Times New Roman"/>
                <w:b/>
                <w:bCs/>
              </w:rPr>
              <w:t>”</w:t>
            </w:r>
          </w:p>
        </w:tc>
      </w:tr>
    </w:tbl>
    <w:p w14:paraId="1F95F96B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78E443A" w14:textId="540747A3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 w:rsidR="00CC2FF0"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 w:rsidR="00CC2FF0"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–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Centro Interdisciplinare Scienze per la Pace – Università di Pisa</w:t>
      </w:r>
      <w:r w:rsidR="001A0DD3">
        <w:rPr>
          <w:rFonts w:cs="Calibri"/>
        </w:rPr>
        <w:t xml:space="preserve"> </w:t>
      </w:r>
    </w:p>
    <w:p w14:paraId="07DC546B" w14:textId="56A213E8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 xml:space="preserve">Via </w:t>
      </w:r>
      <w:r w:rsidR="00E86B08">
        <w:rPr>
          <w:rFonts w:cs="Calibri"/>
        </w:rPr>
        <w:t>del Collegio Ricci, 10</w:t>
      </w:r>
      <w:r w:rsidRPr="008E43F8">
        <w:rPr>
          <w:rFonts w:cs="Calibri"/>
        </w:rPr>
        <w:t xml:space="preserve"> – 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363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0E2D7D">
        <w:trPr>
          <w:trHeight w:val="423"/>
        </w:trPr>
        <w:tc>
          <w:tcPr>
            <w:tcW w:w="1701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0E2D7D">
        <w:trPr>
          <w:trHeight w:val="418"/>
        </w:trPr>
        <w:tc>
          <w:tcPr>
            <w:tcW w:w="1701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539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0E2D7D">
        <w:trPr>
          <w:trHeight w:val="397"/>
        </w:trPr>
        <w:tc>
          <w:tcPr>
            <w:tcW w:w="1701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0E2D7D">
        <w:trPr>
          <w:trHeight w:val="417"/>
        </w:trPr>
        <w:tc>
          <w:tcPr>
            <w:tcW w:w="1701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0E2D7D" w:rsidRPr="008E43F8" w14:paraId="366DE985" w14:textId="77777777" w:rsidTr="00A95568">
        <w:trPr>
          <w:trHeight w:val="564"/>
        </w:trPr>
        <w:tc>
          <w:tcPr>
            <w:tcW w:w="1701" w:type="dxa"/>
          </w:tcPr>
          <w:p w14:paraId="58DD2A81" w14:textId="77777777" w:rsidR="000E2D7D" w:rsidRDefault="000E2D7D" w:rsidP="00F725FF">
            <w:pPr>
              <w:spacing w:after="0" w:line="240" w:lineRule="auto"/>
              <w:jc w:val="both"/>
              <w:rPr>
                <w:lang w:val="fr-FR"/>
              </w:rPr>
            </w:pPr>
          </w:p>
          <w:p w14:paraId="58A77C8A" w14:textId="607B9176" w:rsidR="000E2D7D" w:rsidRPr="008E43F8" w:rsidRDefault="000E2D7D" w:rsidP="000E2D7D">
            <w:pPr>
              <w:spacing w:after="0" w:line="240" w:lineRule="auto"/>
              <w:jc w:val="both"/>
              <w:rPr>
                <w:lang w:val="fr-FR"/>
              </w:rPr>
            </w:pPr>
            <w:proofErr w:type="gramStart"/>
            <w:r>
              <w:rPr>
                <w:lang w:val="fr-FR"/>
              </w:rPr>
              <w:t>e-mail</w:t>
            </w:r>
            <w:r w:rsidRPr="008E43F8">
              <w:rPr>
                <w:lang w:val="fr-FR"/>
              </w:rPr>
              <w:t>:</w:t>
            </w:r>
            <w:proofErr w:type="gramEnd"/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168F7C15" w14:textId="77777777" w:rsidR="000E2D7D" w:rsidRPr="008E43F8" w:rsidRDefault="000E2D7D" w:rsidP="00F725FF">
            <w:pPr>
              <w:spacing w:after="0" w:line="240" w:lineRule="auto"/>
              <w:jc w:val="both"/>
              <w:rPr>
                <w:lang w:val="fr-FR"/>
              </w:rPr>
            </w:pPr>
          </w:p>
        </w:tc>
        <w:tc>
          <w:tcPr>
            <w:tcW w:w="1277" w:type="dxa"/>
            <w:vAlign w:val="bottom"/>
          </w:tcPr>
          <w:p w14:paraId="1997DF7D" w14:textId="0CAF383E" w:rsidR="000E2D7D" w:rsidRPr="008E43F8" w:rsidRDefault="000E2D7D" w:rsidP="000E2D7D">
            <w:pPr>
              <w:spacing w:after="0" w:line="240" w:lineRule="auto"/>
              <w:jc w:val="right"/>
              <w:rPr>
                <w:lang w:val="fr-FR"/>
              </w:rPr>
            </w:pPr>
            <w:r w:rsidRPr="008E43F8">
              <w:rPr>
                <w:lang w:val="fr-FR"/>
              </w:rPr>
              <w:t>PEC</w:t>
            </w:r>
            <w:r>
              <w:rPr>
                <w:lang w:val="fr-FR"/>
              </w:rPr>
              <w:t> 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2C6193C0" w14:textId="0442ED1F" w:rsidR="000E2D7D" w:rsidRPr="008E43F8" w:rsidRDefault="000E2D7D" w:rsidP="00F725FF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0E2D7D">
        <w:trPr>
          <w:trHeight w:val="403"/>
        </w:trPr>
        <w:tc>
          <w:tcPr>
            <w:tcW w:w="1701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0E2D7D">
        <w:trPr>
          <w:trHeight w:val="578"/>
        </w:trPr>
        <w:tc>
          <w:tcPr>
            <w:tcW w:w="1701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60320518" w14:textId="12CBB916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Inserisca la partita IVA solo chi richiede la fattura con applicazione dell’IVA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13CB8AF3" w14:textId="77777777" w:rsidR="00BA3034" w:rsidRDefault="00BA3034" w:rsidP="0013718B">
      <w:pPr>
        <w:spacing w:after="0" w:line="240" w:lineRule="auto"/>
        <w:jc w:val="center"/>
        <w:rPr>
          <w:b/>
          <w:bCs/>
        </w:rPr>
      </w:pPr>
    </w:p>
    <w:p w14:paraId="5BFE606B" w14:textId="35DD5854" w:rsidR="00582BD1" w:rsidRDefault="00582BD1" w:rsidP="00582BD1">
      <w:pPr>
        <w:spacing w:after="0" w:line="240" w:lineRule="auto"/>
        <w:jc w:val="both"/>
        <w:rPr>
          <w:rFonts w:cs="Times New Roman"/>
          <w:bCs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</w:t>
      </w:r>
      <w:r>
        <w:rPr>
          <w:color w:val="000000"/>
        </w:rPr>
        <w:t xml:space="preserve"> il corso </w:t>
      </w:r>
      <w:r w:rsidRPr="009D12B8">
        <w:rPr>
          <w:color w:val="000000"/>
        </w:rPr>
        <w:t xml:space="preserve">online </w:t>
      </w:r>
      <w:r w:rsidRPr="009D12B8">
        <w:rPr>
          <w:rFonts w:cs="Times New Roman"/>
          <w:bCs/>
        </w:rPr>
        <w:t>“</w:t>
      </w:r>
      <w:r w:rsidR="009D12B8" w:rsidRPr="009D12B8">
        <w:rPr>
          <w:sz w:val="24"/>
          <w:szCs w:val="24"/>
        </w:rPr>
        <w:t>L’</w:t>
      </w:r>
      <w:r w:rsidR="009D12B8" w:rsidRPr="009D12B8">
        <w:rPr>
          <w:bCs/>
          <w:sz w:val="24"/>
          <w:szCs w:val="24"/>
        </w:rPr>
        <w:t>approccio sistemico trasformativo alla gestione dei conflitti</w:t>
      </w:r>
      <w:r w:rsidR="009D12B8" w:rsidRPr="009D12B8">
        <w:rPr>
          <w:sz w:val="24"/>
          <w:szCs w:val="24"/>
        </w:rPr>
        <w:t xml:space="preserve">: il modello di </w:t>
      </w:r>
      <w:proofErr w:type="spellStart"/>
      <w:r w:rsidR="009D12B8" w:rsidRPr="009D12B8">
        <w:rPr>
          <w:sz w:val="24"/>
          <w:szCs w:val="24"/>
        </w:rPr>
        <w:t>Glasl</w:t>
      </w:r>
      <w:proofErr w:type="spellEnd"/>
      <w:r w:rsidR="009D12B8" w:rsidRPr="009D12B8">
        <w:rPr>
          <w:rFonts w:cs="Times New Roman"/>
          <w:bCs/>
        </w:rPr>
        <w:t>”</w:t>
      </w:r>
      <w:r w:rsidR="009D12B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che si terrà nei giorni </w:t>
      </w:r>
      <w:r w:rsidR="004B3FCB">
        <w:rPr>
          <w:rFonts w:cs="Times New Roman"/>
          <w:bCs/>
        </w:rPr>
        <w:t xml:space="preserve">2, </w:t>
      </w:r>
      <w:r w:rsidR="000E2D7D">
        <w:rPr>
          <w:rFonts w:cs="Times New Roman"/>
          <w:bCs/>
        </w:rPr>
        <w:t xml:space="preserve">4, </w:t>
      </w:r>
      <w:r w:rsidR="004B3FCB">
        <w:rPr>
          <w:rFonts w:cs="Times New Roman"/>
          <w:bCs/>
        </w:rPr>
        <w:t>9</w:t>
      </w:r>
      <w:r w:rsidR="000E2D7D">
        <w:rPr>
          <w:rFonts w:cs="Times New Roman"/>
          <w:bCs/>
        </w:rPr>
        <w:t xml:space="preserve">, 11, 16 e </w:t>
      </w:r>
      <w:r w:rsidR="004B3FCB">
        <w:rPr>
          <w:rFonts w:cs="Times New Roman"/>
          <w:bCs/>
        </w:rPr>
        <w:t>1</w:t>
      </w:r>
      <w:r w:rsidR="000E2D7D">
        <w:rPr>
          <w:rFonts w:cs="Times New Roman"/>
          <w:bCs/>
        </w:rPr>
        <w:t>8 marzo</w:t>
      </w:r>
      <w:r w:rsidR="004B3FCB">
        <w:rPr>
          <w:rFonts w:cs="Times New Roman"/>
          <w:bCs/>
        </w:rPr>
        <w:t xml:space="preserve"> 2021</w:t>
      </w:r>
      <w:r w:rsidR="005A0C75">
        <w:rPr>
          <w:rFonts w:cs="Times New Roman"/>
          <w:bCs/>
        </w:rPr>
        <w:t>, nella seguente formula:</w:t>
      </w: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119"/>
        <w:gridCol w:w="359"/>
        <w:gridCol w:w="2056"/>
        <w:gridCol w:w="415"/>
        <w:gridCol w:w="1994"/>
        <w:gridCol w:w="478"/>
        <w:gridCol w:w="2471"/>
      </w:tblGrid>
      <w:tr w:rsidR="008030BF" w:rsidRPr="00AE42CC" w14:paraId="31983F29" w14:textId="77777777" w:rsidTr="00FD6E9F">
        <w:trPr>
          <w:cantSplit/>
          <w:trHeight w:val="428"/>
        </w:trPr>
        <w:tc>
          <w:tcPr>
            <w:tcW w:w="359" w:type="dxa"/>
            <w:vAlign w:val="center"/>
          </w:tcPr>
          <w:p w14:paraId="04D6D973" w14:textId="77777777" w:rsidR="008030BF" w:rsidRDefault="008030BF" w:rsidP="00D14D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2121" w:type="dxa"/>
            <w:vAlign w:val="center"/>
          </w:tcPr>
          <w:p w14:paraId="74CAC84B" w14:textId="77777777" w:rsidR="008030BF" w:rsidRPr="00FB536B" w:rsidRDefault="008030BF" w:rsidP="00D14D1F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352" w:type="dxa"/>
            <w:vAlign w:val="center"/>
          </w:tcPr>
          <w:p w14:paraId="2272CBFA" w14:textId="3F6E5B14" w:rsidR="008030BF" w:rsidRPr="00FB536B" w:rsidRDefault="00B725AE" w:rsidP="00D14D1F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2058" w:type="dxa"/>
            <w:vAlign w:val="center"/>
          </w:tcPr>
          <w:p w14:paraId="2907EA7F" w14:textId="1DBB0F47" w:rsidR="008030BF" w:rsidRPr="00FB536B" w:rsidRDefault="008030BF" w:rsidP="00D14D1F">
            <w:pPr>
              <w:spacing w:after="0" w:line="240" w:lineRule="auto"/>
            </w:pPr>
            <w:r>
              <w:t>Modulo 1</w:t>
            </w:r>
          </w:p>
        </w:tc>
        <w:tc>
          <w:tcPr>
            <w:tcW w:w="415" w:type="dxa"/>
            <w:vAlign w:val="center"/>
          </w:tcPr>
          <w:p w14:paraId="2FBBD837" w14:textId="07A8D96C" w:rsidR="008030BF" w:rsidRPr="00FB536B" w:rsidRDefault="00B725AE" w:rsidP="00D14D1F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995" w:type="dxa"/>
            <w:vAlign w:val="center"/>
          </w:tcPr>
          <w:p w14:paraId="546273CC" w14:textId="19C0C2C8" w:rsidR="008030BF" w:rsidRPr="00FB536B" w:rsidRDefault="008030BF" w:rsidP="00D14D1F">
            <w:pPr>
              <w:spacing w:after="0" w:line="240" w:lineRule="auto"/>
            </w:pPr>
            <w:r>
              <w:t xml:space="preserve">Modulo </w:t>
            </w:r>
            <w:r>
              <w:t>2</w:t>
            </w:r>
          </w:p>
        </w:tc>
        <w:tc>
          <w:tcPr>
            <w:tcW w:w="478" w:type="dxa"/>
            <w:vAlign w:val="center"/>
          </w:tcPr>
          <w:p w14:paraId="60012D54" w14:textId="73A9BED3" w:rsidR="008030BF" w:rsidRPr="00FB536B" w:rsidRDefault="00B725AE" w:rsidP="00D14D1F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2473" w:type="dxa"/>
            <w:vAlign w:val="center"/>
          </w:tcPr>
          <w:p w14:paraId="3883C137" w14:textId="14FD8011" w:rsidR="008030BF" w:rsidRPr="00FB536B" w:rsidRDefault="008030BF" w:rsidP="00D14D1F">
            <w:pPr>
              <w:spacing w:after="0" w:line="240" w:lineRule="auto"/>
            </w:pPr>
            <w:r>
              <w:t xml:space="preserve">Modulo </w:t>
            </w:r>
            <w:r>
              <w:t>3</w:t>
            </w:r>
          </w:p>
        </w:tc>
      </w:tr>
    </w:tbl>
    <w:p w14:paraId="0792540E" w14:textId="77777777" w:rsidR="005A0C75" w:rsidRDefault="005A0C75" w:rsidP="00582BD1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2D8D9D57" w14:textId="77777777" w:rsidR="006940CE" w:rsidRDefault="006940CE" w:rsidP="0013718B">
            <w:pPr>
              <w:spacing w:after="0" w:line="240" w:lineRule="auto"/>
              <w:jc w:val="center"/>
            </w:pPr>
          </w:p>
          <w:p w14:paraId="66F1D20A" w14:textId="6F83C79C" w:rsidR="00935024" w:rsidRPr="008E43F8" w:rsidRDefault="00935024" w:rsidP="0013718B">
            <w:pPr>
              <w:spacing w:after="0" w:line="240" w:lineRule="auto"/>
              <w:jc w:val="center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3E762CEA" w14:textId="77777777" w:rsidR="006940CE" w:rsidRDefault="006940CE" w:rsidP="0013718B">
            <w:pPr>
              <w:spacing w:after="0" w:line="240" w:lineRule="auto"/>
              <w:jc w:val="both"/>
            </w:pPr>
          </w:p>
          <w:p w14:paraId="6613C710" w14:textId="2CD9E6C0" w:rsidR="00935024" w:rsidRPr="008E43F8" w:rsidRDefault="006940CE" w:rsidP="0013718B">
            <w:pPr>
              <w:spacing w:after="0" w:line="240" w:lineRule="auto"/>
              <w:jc w:val="both"/>
            </w:pPr>
            <w:r>
              <w:t xml:space="preserve">Aver preso visione e di accettare il bando pubblicato sul sito </w:t>
            </w:r>
            <w:hyperlink r:id="rId7" w:history="1">
              <w:r w:rsidRPr="00A80287">
                <w:rPr>
                  <w:rStyle w:val="Collegamentoipertestuale"/>
                </w:rPr>
                <w:t>www.cisp.unipi.it</w:t>
              </w:r>
            </w:hyperlink>
            <w:r>
              <w:t>.</w:t>
            </w:r>
          </w:p>
        </w:tc>
      </w:tr>
    </w:tbl>
    <w:p w14:paraId="64792CB6" w14:textId="77777777" w:rsidR="0040060C" w:rsidRDefault="0040060C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4B3FCB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</w:tcPr>
          <w:p w14:paraId="537FE16D" w14:textId="428A50CD" w:rsidR="008D44C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appartenente alla seguente categoria:</w:t>
            </w:r>
          </w:p>
          <w:p w14:paraId="06E5DE92" w14:textId="6BF7F08E" w:rsidR="00C265F1" w:rsidRPr="00FB536B" w:rsidRDefault="0040060C" w:rsidP="008D44CE">
            <w:pPr>
              <w:spacing w:after="0" w:line="240" w:lineRule="auto"/>
              <w:jc w:val="both"/>
            </w:pPr>
            <w:r>
              <w:t>_________________________________________</w:t>
            </w:r>
            <w:r w:rsidR="007E551D">
              <w:t>_</w:t>
            </w:r>
            <w:r>
              <w:t>_______________________________________________</w:t>
            </w: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47892E67" w14:textId="458EADAA" w:rsidR="008D44CE" w:rsidRDefault="008D44C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176E7811" w14:textId="77777777" w:rsidR="00372D58" w:rsidRDefault="00372D58" w:rsidP="0013718B">
      <w:pPr>
        <w:spacing w:after="0" w:line="240" w:lineRule="auto"/>
      </w:pPr>
    </w:p>
    <w:p w14:paraId="62AB9125" w14:textId="1FE076E0" w:rsidR="00F07212" w:rsidRDefault="00A95568">
      <w:r>
        <w:t xml:space="preserve">Per le tre seguenti eventuali richieste di attestato, selezionare </w:t>
      </w:r>
      <w:r w:rsidRPr="00060F9A">
        <w:rPr>
          <w:b/>
          <w:bCs/>
          <w:u w:val="single"/>
        </w:rPr>
        <w:t>una sola scelta</w:t>
      </w:r>
      <w: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61819BF5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l’attestato di partecipazione, avendo pagato la maggiorazione di € 16 per l’imposta di bollo.</w:t>
            </w:r>
          </w:p>
        </w:tc>
      </w:tr>
      <w:tr w:rsidR="00F20263" w:rsidRPr="008E43F8" w14:paraId="3677D090" w14:textId="77777777" w:rsidTr="00F20263">
        <w:tc>
          <w:tcPr>
            <w:tcW w:w="359" w:type="dxa"/>
          </w:tcPr>
          <w:p w14:paraId="051B7FED" w14:textId="77777777" w:rsidR="00F20263" w:rsidRDefault="00F20263" w:rsidP="008B1F1F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9851" w:type="dxa"/>
          </w:tcPr>
          <w:p w14:paraId="0B0769F0" w14:textId="77777777" w:rsidR="00F20263" w:rsidRDefault="00F20263" w:rsidP="008B1F1F">
            <w:pPr>
              <w:spacing w:after="0" w:line="240" w:lineRule="auto"/>
              <w:jc w:val="both"/>
            </w:pPr>
          </w:p>
        </w:tc>
      </w:tr>
      <w:tr w:rsidR="00F713D9" w:rsidRPr="008E43F8" w14:paraId="4AC07734" w14:textId="77777777" w:rsidTr="003E253D">
        <w:tc>
          <w:tcPr>
            <w:tcW w:w="359" w:type="dxa"/>
          </w:tcPr>
          <w:p w14:paraId="20B1CC3B" w14:textId="15D32545" w:rsidR="00F713D9" w:rsidRDefault="00F713D9" w:rsidP="00E64B2E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FF4BB40" w14:textId="022B1B8F" w:rsidR="00F713D9" w:rsidRDefault="00F713D9" w:rsidP="00F713D9">
            <w:pPr>
              <w:spacing w:after="0" w:line="240" w:lineRule="auto"/>
              <w:jc w:val="both"/>
            </w:pPr>
            <w:r>
              <w:t xml:space="preserve">Richiedere l’attestato </w:t>
            </w:r>
            <w:r w:rsidR="00631D63">
              <w:t>ai fini dell’</w:t>
            </w:r>
            <w:r w:rsidRPr="008750A4">
              <w:t>aggiornamento obbligatorio biennale dei</w:t>
            </w:r>
            <w:r w:rsidRPr="008750A4">
              <w:rPr>
                <w:b/>
              </w:rPr>
              <w:t xml:space="preserve"> mediator</w:t>
            </w:r>
            <w:r w:rsidR="00667713">
              <w:rPr>
                <w:b/>
              </w:rPr>
              <w:t>i civili e commerciali</w:t>
            </w:r>
            <w:r w:rsidRPr="008750A4">
              <w:rPr>
                <w:b/>
              </w:rPr>
              <w:t xml:space="preserve"> </w:t>
            </w:r>
            <w:r>
              <w:t xml:space="preserve">ai sensi dell’art. 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18, c. 2 lett. </w:t>
            </w:r>
            <w:r>
              <w:rPr>
                <w:rStyle w:val="Enfasicorsivo"/>
                <w:rFonts w:ascii="Noto Serif" w:hAnsi="Noto Serif"/>
                <w:color w:val="191E23"/>
                <w:shd w:val="clear" w:color="auto" w:fill="FFFFFF"/>
              </w:rPr>
              <w:t>g)</w:t>
            </w:r>
            <w:r>
              <w:t>, D.M. 18 ottobre 2010, n. 180, modificato dal DM 6 luglio 2011, n. 145</w:t>
            </w:r>
            <w:r w:rsidR="00631D63">
              <w:t>, avendo pagato la maggiorazione di € 16 per l’imposta di bollo.</w:t>
            </w:r>
          </w:p>
        </w:tc>
      </w:tr>
    </w:tbl>
    <w:p w14:paraId="67E5EE48" w14:textId="48FAE622" w:rsidR="006D2526" w:rsidRDefault="006D2526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F713D9" w:rsidRPr="00FB536B" w14:paraId="273A464C" w14:textId="77777777" w:rsidTr="00C65E6F">
        <w:trPr>
          <w:cantSplit/>
        </w:trPr>
        <w:tc>
          <w:tcPr>
            <w:tcW w:w="359" w:type="dxa"/>
          </w:tcPr>
          <w:p w14:paraId="7CDFBAA9" w14:textId="77777777" w:rsidR="00F713D9" w:rsidRDefault="00F713D9" w:rsidP="008B1F1F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lastRenderedPageBreak/>
              <w:t>⃝</w:t>
            </w:r>
          </w:p>
        </w:tc>
        <w:tc>
          <w:tcPr>
            <w:tcW w:w="9851" w:type="dxa"/>
          </w:tcPr>
          <w:p w14:paraId="2E08EB5E" w14:textId="32357EB5" w:rsidR="00F713D9" w:rsidRPr="00FB536B" w:rsidRDefault="00FF5751" w:rsidP="008B1F1F">
            <w:pPr>
              <w:spacing w:after="0" w:line="240" w:lineRule="auto"/>
              <w:jc w:val="both"/>
            </w:pPr>
            <w:r>
              <w:t>Richiedere l’attestato ai fini dell’</w:t>
            </w:r>
            <w:r w:rsidRPr="008750A4">
              <w:t xml:space="preserve">aggiornamento obbligatorio biennale </w:t>
            </w:r>
            <w:r w:rsidR="00F713D9" w:rsidRPr="008750A4">
              <w:t>dei</w:t>
            </w:r>
            <w:r w:rsidR="00F713D9" w:rsidRPr="008750A4">
              <w:rPr>
                <w:b/>
              </w:rPr>
              <w:t xml:space="preserve"> formatori in mediazione</w:t>
            </w:r>
            <w:r w:rsidR="00F713D9">
              <w:t xml:space="preserve"> ai sensi dell’art. 18, c. 3, lett. </w:t>
            </w:r>
            <w:r w:rsidR="00F713D9" w:rsidRPr="009C3952">
              <w:rPr>
                <w:i/>
                <w:iCs/>
              </w:rPr>
              <w:t>a)</w:t>
            </w:r>
            <w:r w:rsidR="00F713D9">
              <w:t>, D.M. 18 ottobre 2010, n. 180, modificato dal DM 6 luglio 2011, n. 145</w:t>
            </w:r>
            <w:r w:rsidR="00F16C3D">
              <w:t>, avendo pagato la maggiorazione di € 16 per l’imposta di bollo.</w:t>
            </w:r>
          </w:p>
        </w:tc>
      </w:tr>
    </w:tbl>
    <w:p w14:paraId="5C5B897B" w14:textId="3EB61970" w:rsidR="00F713D9" w:rsidRDefault="00F713D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554650" w:rsidRPr="008E43F8" w14:paraId="002AF316" w14:textId="77777777" w:rsidTr="00D62D8A">
        <w:trPr>
          <w:cantSplit/>
          <w:trHeight w:val="55"/>
        </w:trPr>
        <w:tc>
          <w:tcPr>
            <w:tcW w:w="209" w:type="dxa"/>
          </w:tcPr>
          <w:p w14:paraId="70636160" w14:textId="77777777" w:rsidR="00554650" w:rsidRPr="008E43F8" w:rsidRDefault="00554650" w:rsidP="005955E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2F9B9EE1" w14:textId="77777777" w:rsidR="00554650" w:rsidRPr="008E43F8" w:rsidRDefault="00554650" w:rsidP="005955E5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lezioni, per i fini e con i limiti indicati nel bando e nell’allegato B “Note tecniche”, dichiaro che:</w:t>
            </w:r>
          </w:p>
        </w:tc>
      </w:tr>
      <w:tr w:rsidR="00554650" w:rsidRPr="008E43F8" w14:paraId="1C9F7432" w14:textId="77777777" w:rsidTr="00D62D8A">
        <w:trPr>
          <w:cantSplit/>
          <w:trHeight w:val="295"/>
        </w:trPr>
        <w:tc>
          <w:tcPr>
            <w:tcW w:w="209" w:type="dxa"/>
          </w:tcPr>
          <w:p w14:paraId="0ABC4233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34462A3" w14:textId="77777777" w:rsidR="00554650" w:rsidRPr="00561936" w:rsidRDefault="00554650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2188F3B4" w14:textId="77777777" w:rsidR="00554650" w:rsidRPr="00561936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1DFA0BB2" w14:textId="77777777" w:rsidR="00554650" w:rsidRPr="00561936" w:rsidRDefault="00554650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554650" w:rsidRPr="008E43F8" w14:paraId="210E4048" w14:textId="77777777" w:rsidTr="00D62D8A">
        <w:trPr>
          <w:cantSplit/>
          <w:trHeight w:val="295"/>
        </w:trPr>
        <w:tc>
          <w:tcPr>
            <w:tcW w:w="209" w:type="dxa"/>
          </w:tcPr>
          <w:p w14:paraId="2C397569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335A0F6B" w14:textId="77777777" w:rsidR="00554650" w:rsidRPr="00AD1F74" w:rsidRDefault="00554650" w:rsidP="005955E5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>* Il mancato consenso alla registrazione delle lezioni comporta la non ammissione al corso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7B405A9E" w14:textId="77777777" w:rsidR="00B2191E" w:rsidRDefault="00B2191E" w:rsidP="0013718B">
      <w:pPr>
        <w:spacing w:after="0" w:line="240" w:lineRule="auto"/>
        <w:jc w:val="both"/>
        <w:rPr>
          <w:rFonts w:eastAsia="Times New Roman"/>
        </w:rPr>
      </w:pPr>
    </w:p>
    <w:p w14:paraId="4EB7EA16" w14:textId="1A5F7970" w:rsidR="00134929" w:rsidRDefault="00134929" w:rsidP="00CE2925">
      <w:pPr>
        <w:spacing w:after="160" w:line="259" w:lineRule="auto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5A5355A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Pr="005C0E09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51"/>
      </w:tblGrid>
      <w:tr w:rsidR="00334451" w:rsidRPr="00C55E4E" w14:paraId="7944BA4D" w14:textId="77777777" w:rsidTr="005955E5">
        <w:trPr>
          <w:trHeight w:val="255"/>
          <w:jc w:val="center"/>
        </w:trPr>
        <w:tc>
          <w:tcPr>
            <w:tcW w:w="709" w:type="dxa"/>
            <w:vAlign w:val="center"/>
          </w:tcPr>
          <w:p w14:paraId="709308BC" w14:textId="77777777" w:rsidR="00334451" w:rsidRPr="005C0E09" w:rsidRDefault="00334451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SI</w:t>
            </w:r>
          </w:p>
        </w:tc>
        <w:tc>
          <w:tcPr>
            <w:tcW w:w="851" w:type="dxa"/>
            <w:vAlign w:val="center"/>
          </w:tcPr>
          <w:p w14:paraId="53C2F52E" w14:textId="77777777" w:rsidR="00334451" w:rsidRPr="005C0E09" w:rsidRDefault="00334451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7C6025BC" w14:textId="1B3CC073" w:rsidR="00561936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A0DD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1C193F51" w14:textId="77777777" w:rsidR="006B50EA" w:rsidRDefault="00644DB6" w:rsidP="00921824">
      <w:pPr>
        <w:spacing w:after="0" w:line="240" w:lineRule="auto"/>
      </w:pPr>
    </w:p>
    <w:p w14:paraId="2A59A804" w14:textId="77777777" w:rsidR="002460E8" w:rsidRDefault="002460E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37D78265" w14:textId="77777777" w:rsidR="00C915B8" w:rsidRDefault="00C915B8" w:rsidP="00C915B8">
      <w:pPr>
        <w:spacing w:after="0" w:line="240" w:lineRule="auto"/>
        <w:jc w:val="both"/>
      </w:pP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5955E5">
        <w:tc>
          <w:tcPr>
            <w:tcW w:w="1942" w:type="dxa"/>
          </w:tcPr>
          <w:p w14:paraId="0C13DA65" w14:textId="77777777" w:rsidR="00C915B8" w:rsidRPr="005C0E09" w:rsidRDefault="00C915B8" w:rsidP="005955E5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77777777" w:rsidR="00C915B8" w:rsidRPr="00C55E4E" w:rsidRDefault="00C915B8" w:rsidP="005955E5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</w:tr>
      <w:tr w:rsidR="00C915B8" w:rsidRPr="00C55E4E" w14:paraId="2E1A0861" w14:textId="77777777" w:rsidTr="005955E5">
        <w:tc>
          <w:tcPr>
            <w:tcW w:w="1942" w:type="dxa"/>
          </w:tcPr>
          <w:p w14:paraId="195AD069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5955E5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5E2B" w14:textId="77777777" w:rsidR="00644DB6" w:rsidRDefault="00644DB6">
      <w:pPr>
        <w:spacing w:after="0" w:line="240" w:lineRule="auto"/>
      </w:pPr>
      <w:r>
        <w:separator/>
      </w:r>
    </w:p>
  </w:endnote>
  <w:endnote w:type="continuationSeparator" w:id="0">
    <w:p w14:paraId="7E476724" w14:textId="77777777" w:rsidR="00644DB6" w:rsidRDefault="0064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2D6C0" w14:textId="77777777" w:rsidR="00644DB6" w:rsidRDefault="00644DB6">
      <w:pPr>
        <w:spacing w:after="0" w:line="240" w:lineRule="auto"/>
      </w:pPr>
      <w:r>
        <w:separator/>
      </w:r>
    </w:p>
  </w:footnote>
  <w:footnote w:type="continuationSeparator" w:id="0">
    <w:p w14:paraId="6456C020" w14:textId="77777777" w:rsidR="00644DB6" w:rsidRDefault="0064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A0DD3"/>
    <w:rsid w:val="001C778E"/>
    <w:rsid w:val="001D4A5C"/>
    <w:rsid w:val="001D5349"/>
    <w:rsid w:val="001D5744"/>
    <w:rsid w:val="00211B75"/>
    <w:rsid w:val="00213E91"/>
    <w:rsid w:val="002460E8"/>
    <w:rsid w:val="00250550"/>
    <w:rsid w:val="00260194"/>
    <w:rsid w:val="00266732"/>
    <w:rsid w:val="002A2E32"/>
    <w:rsid w:val="00332CA4"/>
    <w:rsid w:val="00334451"/>
    <w:rsid w:val="00340FDD"/>
    <w:rsid w:val="003448E9"/>
    <w:rsid w:val="00347C1A"/>
    <w:rsid w:val="003542F0"/>
    <w:rsid w:val="00362BE2"/>
    <w:rsid w:val="00367968"/>
    <w:rsid w:val="00372D58"/>
    <w:rsid w:val="003B7898"/>
    <w:rsid w:val="003C7544"/>
    <w:rsid w:val="003D48E1"/>
    <w:rsid w:val="003E253D"/>
    <w:rsid w:val="003F4E19"/>
    <w:rsid w:val="0040060C"/>
    <w:rsid w:val="004327CA"/>
    <w:rsid w:val="00445BEB"/>
    <w:rsid w:val="00456DB5"/>
    <w:rsid w:val="00481738"/>
    <w:rsid w:val="004B3FCB"/>
    <w:rsid w:val="004C68AD"/>
    <w:rsid w:val="004C6B75"/>
    <w:rsid w:val="00544C2F"/>
    <w:rsid w:val="0055209F"/>
    <w:rsid w:val="00554650"/>
    <w:rsid w:val="00561936"/>
    <w:rsid w:val="00582BD1"/>
    <w:rsid w:val="005A0C75"/>
    <w:rsid w:val="005A38AE"/>
    <w:rsid w:val="005A67B2"/>
    <w:rsid w:val="005B01E4"/>
    <w:rsid w:val="005C0E09"/>
    <w:rsid w:val="005D4036"/>
    <w:rsid w:val="005E0723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2526"/>
    <w:rsid w:val="006F2FCD"/>
    <w:rsid w:val="00733E05"/>
    <w:rsid w:val="00734CD1"/>
    <w:rsid w:val="00765522"/>
    <w:rsid w:val="00776516"/>
    <w:rsid w:val="00782806"/>
    <w:rsid w:val="00790336"/>
    <w:rsid w:val="007C75D2"/>
    <w:rsid w:val="007E2F62"/>
    <w:rsid w:val="007E551D"/>
    <w:rsid w:val="008030BF"/>
    <w:rsid w:val="00855D5D"/>
    <w:rsid w:val="0086469A"/>
    <w:rsid w:val="00871AD1"/>
    <w:rsid w:val="00871E0D"/>
    <w:rsid w:val="008750A4"/>
    <w:rsid w:val="00896F13"/>
    <w:rsid w:val="008A2586"/>
    <w:rsid w:val="008D44CE"/>
    <w:rsid w:val="008E412B"/>
    <w:rsid w:val="00921824"/>
    <w:rsid w:val="00935024"/>
    <w:rsid w:val="009C3952"/>
    <w:rsid w:val="009D12B8"/>
    <w:rsid w:val="009D48AC"/>
    <w:rsid w:val="009E5F24"/>
    <w:rsid w:val="00A300FD"/>
    <w:rsid w:val="00A6169D"/>
    <w:rsid w:val="00A701C2"/>
    <w:rsid w:val="00A82027"/>
    <w:rsid w:val="00A94EF2"/>
    <w:rsid w:val="00A95568"/>
    <w:rsid w:val="00AA1754"/>
    <w:rsid w:val="00AA4B3C"/>
    <w:rsid w:val="00AE42CC"/>
    <w:rsid w:val="00AF0769"/>
    <w:rsid w:val="00AF6034"/>
    <w:rsid w:val="00B2191E"/>
    <w:rsid w:val="00B725AE"/>
    <w:rsid w:val="00B74A56"/>
    <w:rsid w:val="00B77065"/>
    <w:rsid w:val="00BA3034"/>
    <w:rsid w:val="00BB4B2A"/>
    <w:rsid w:val="00BD0A93"/>
    <w:rsid w:val="00BD58C4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766F6"/>
    <w:rsid w:val="00C915B8"/>
    <w:rsid w:val="00CA365C"/>
    <w:rsid w:val="00CA369C"/>
    <w:rsid w:val="00CB496A"/>
    <w:rsid w:val="00CC206B"/>
    <w:rsid w:val="00CC2FF0"/>
    <w:rsid w:val="00CE0196"/>
    <w:rsid w:val="00CE2925"/>
    <w:rsid w:val="00CE6D89"/>
    <w:rsid w:val="00D10F2F"/>
    <w:rsid w:val="00D14D1F"/>
    <w:rsid w:val="00D267C9"/>
    <w:rsid w:val="00D62D8A"/>
    <w:rsid w:val="00D84102"/>
    <w:rsid w:val="00DF2B20"/>
    <w:rsid w:val="00E20D14"/>
    <w:rsid w:val="00E476EB"/>
    <w:rsid w:val="00E50326"/>
    <w:rsid w:val="00E70C65"/>
    <w:rsid w:val="00E86B08"/>
    <w:rsid w:val="00E93898"/>
    <w:rsid w:val="00EC52A3"/>
    <w:rsid w:val="00F07212"/>
    <w:rsid w:val="00F10AC6"/>
    <w:rsid w:val="00F16C3D"/>
    <w:rsid w:val="00F20263"/>
    <w:rsid w:val="00F23ACA"/>
    <w:rsid w:val="00F306FD"/>
    <w:rsid w:val="00F44567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9B34FB8C-D0B0-43D2-8B87-02FB1043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p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Valdambrini</cp:lastModifiedBy>
  <cp:revision>113</cp:revision>
  <cp:lastPrinted>2021-02-04T15:40:00Z</cp:lastPrinted>
  <dcterms:created xsi:type="dcterms:W3CDTF">2020-03-30T11:10:00Z</dcterms:created>
  <dcterms:modified xsi:type="dcterms:W3CDTF">2021-02-08T08:00:00Z</dcterms:modified>
</cp:coreProperties>
</file>